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B90B" w14:textId="753F93E3" w:rsidR="00075DD4" w:rsidRPr="007D7BBB" w:rsidRDefault="00075DD4" w:rsidP="007D7BBB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>Kompleksowe wykonanie wraz z materiałem instalacji wewnętrznej i zewnętrznej sieci elektrycznych na budowie stacji paliw</w:t>
      </w:r>
      <w:r w:rsidR="002B03B7" w:rsidRPr="007D7BBB">
        <w:rPr>
          <w:rFonts w:ascii="Times New Roman" w:hAnsi="Times New Roman" w:cs="Times New Roman"/>
          <w:b/>
        </w:rPr>
        <w:t xml:space="preserve"> wraz z myjnią</w:t>
      </w:r>
      <w:r w:rsidRPr="007D7BBB">
        <w:rPr>
          <w:rFonts w:ascii="Times New Roman" w:hAnsi="Times New Roman" w:cs="Times New Roman"/>
          <w:b/>
        </w:rPr>
        <w:t xml:space="preserve"> </w:t>
      </w:r>
      <w:r w:rsidR="000E1328" w:rsidRPr="007D7BBB">
        <w:rPr>
          <w:rFonts w:ascii="Times New Roman" w:hAnsi="Times New Roman" w:cs="Times New Roman"/>
          <w:b/>
        </w:rPr>
        <w:t xml:space="preserve">w </w:t>
      </w:r>
      <w:r w:rsidR="001B1795">
        <w:rPr>
          <w:rFonts w:ascii="Times New Roman" w:hAnsi="Times New Roman" w:cs="Times New Roman"/>
          <w:b/>
        </w:rPr>
        <w:t>Chocianowie</w:t>
      </w:r>
    </w:p>
    <w:p w14:paraId="6F999849" w14:textId="77777777" w:rsidR="00075DD4" w:rsidRPr="007D7BBB" w:rsidRDefault="00075DD4" w:rsidP="007D7BBB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Zakres obejmuje m. in.:</w:t>
      </w:r>
    </w:p>
    <w:p w14:paraId="7DBD04EF" w14:textId="77777777" w:rsidR="00755B75" w:rsidRPr="007D7BBB" w:rsidRDefault="00075DD4" w:rsidP="007D7BBB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Wykonanie zasilania </w:t>
      </w:r>
      <w:r w:rsidR="00191DFF" w:rsidRPr="007D7BBB">
        <w:rPr>
          <w:rFonts w:ascii="Times New Roman" w:hAnsi="Times New Roman" w:cs="Times New Roman"/>
          <w:b/>
        </w:rPr>
        <w:t xml:space="preserve">zaplecza  budowy </w:t>
      </w:r>
    </w:p>
    <w:p w14:paraId="727418AF" w14:textId="52540E7F" w:rsidR="00246033" w:rsidRPr="007D7BBB" w:rsidRDefault="00075DD4" w:rsidP="007D7BBB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 </w:t>
      </w:r>
    </w:p>
    <w:p w14:paraId="6AE3EEA1" w14:textId="6822E415" w:rsidR="00075DD4" w:rsidRPr="007D7BBB" w:rsidRDefault="00955F90" w:rsidP="00E81632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>2</w:t>
      </w:r>
      <w:r w:rsidR="00075DD4" w:rsidRPr="007D7BBB">
        <w:rPr>
          <w:rFonts w:ascii="Times New Roman" w:hAnsi="Times New Roman" w:cs="Times New Roman"/>
          <w:b/>
        </w:rPr>
        <w:t xml:space="preserve">. </w:t>
      </w:r>
      <w:r w:rsidR="00246033" w:rsidRPr="007D7BBB">
        <w:rPr>
          <w:rFonts w:ascii="Times New Roman" w:hAnsi="Times New Roman" w:cs="Times New Roman"/>
          <w:b/>
        </w:rPr>
        <w:t xml:space="preserve">  </w:t>
      </w:r>
      <w:r w:rsidR="00075DD4" w:rsidRPr="007D7BBB">
        <w:rPr>
          <w:rFonts w:ascii="Times New Roman" w:hAnsi="Times New Roman" w:cs="Times New Roman"/>
          <w:b/>
        </w:rPr>
        <w:t xml:space="preserve">Kompleksowe wykonanie wraz z materiałem wewnętrznej instalacji elektrycznej w budynku pawilonu </w:t>
      </w:r>
      <w:r w:rsidR="00755B75" w:rsidRPr="007D7BBB">
        <w:rPr>
          <w:rFonts w:ascii="Times New Roman" w:hAnsi="Times New Roman" w:cs="Times New Roman"/>
          <w:b/>
        </w:rPr>
        <w:t>stacji paliw</w:t>
      </w:r>
      <w:r w:rsidR="00A83BBE">
        <w:rPr>
          <w:rFonts w:ascii="Times New Roman" w:hAnsi="Times New Roman" w:cs="Times New Roman"/>
          <w:b/>
        </w:rPr>
        <w:t xml:space="preserve"> </w:t>
      </w:r>
      <w:r w:rsidR="00075DD4" w:rsidRPr="007D7BBB">
        <w:rPr>
          <w:rFonts w:ascii="Times New Roman" w:hAnsi="Times New Roman" w:cs="Times New Roman"/>
          <w:b/>
        </w:rPr>
        <w:t>w tym:</w:t>
      </w:r>
    </w:p>
    <w:p w14:paraId="45467679" w14:textId="77777777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</w:t>
      </w:r>
      <w:r w:rsidR="00191DFF" w:rsidRPr="007D7BBB">
        <w:rPr>
          <w:rFonts w:ascii="Times New Roman" w:hAnsi="Times New Roman" w:cs="Times New Roman"/>
        </w:rPr>
        <w:t xml:space="preserve">nstalacji oświetlenia, gniazd, </w:t>
      </w:r>
      <w:r w:rsidRPr="007D7BBB">
        <w:rPr>
          <w:rFonts w:ascii="Times New Roman" w:hAnsi="Times New Roman" w:cs="Times New Roman"/>
        </w:rPr>
        <w:t xml:space="preserve">teletechnicznej, instalacji p.poż wraz ze wszystkimi przepustami, </w:t>
      </w:r>
    </w:p>
    <w:p w14:paraId="3B3BCDA9" w14:textId="77777777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uziemień pawilonu stacji paliw oraz wszystkich urządzeń elektrycznych</w:t>
      </w:r>
    </w:p>
    <w:p w14:paraId="004D8DBC" w14:textId="77777777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zasilania wpustów dachowych</w:t>
      </w:r>
    </w:p>
    <w:p w14:paraId="3A4327C2" w14:textId="77777777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zasilania kabli grzejnych na dachu</w:t>
      </w:r>
    </w:p>
    <w:p w14:paraId="3D591BBD" w14:textId="0F72CD1F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oświetlenia ewakuacyjnego i awaryjnego</w:t>
      </w:r>
      <w:r w:rsidR="00AC4D72" w:rsidRPr="007D7BBB">
        <w:rPr>
          <w:rFonts w:ascii="Times New Roman" w:hAnsi="Times New Roman" w:cs="Times New Roman"/>
        </w:rPr>
        <w:t>, wraz z dostawą oświetlenia ewakuacyjnego</w:t>
      </w:r>
    </w:p>
    <w:p w14:paraId="54DB6091" w14:textId="1D94EAA0" w:rsidR="00A83BBE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montaż osprzętu, opraw oświetleniowych /bez dostawy opraw na salę sprzedaży/,</w:t>
      </w:r>
    </w:p>
    <w:p w14:paraId="1E4ADF28" w14:textId="77777777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dostawa montaż i podpięcie wszystkich rozdzielni </w:t>
      </w:r>
    </w:p>
    <w:p w14:paraId="360D41A9" w14:textId="77777777" w:rsidR="00E81632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systemu centralnego zarządzania, </w:t>
      </w:r>
    </w:p>
    <w:p w14:paraId="395FB888" w14:textId="5C298468" w:rsidR="00075DD4" w:rsidRDefault="00E81632" w:rsidP="00E8163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75DD4" w:rsidRPr="007D7BBB">
        <w:rPr>
          <w:rFonts w:ascii="Times New Roman" w:hAnsi="Times New Roman" w:cs="Times New Roman"/>
        </w:rPr>
        <w:t>systemu przywołania w toaletach,</w:t>
      </w:r>
    </w:p>
    <w:p w14:paraId="5B229F96" w14:textId="0FC34548" w:rsidR="00E81632" w:rsidRPr="007D7BBB" w:rsidRDefault="00E81632" w:rsidP="00E81632">
      <w:pPr>
        <w:spacing w:after="0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7D7BBB">
        <w:rPr>
          <w:rFonts w:ascii="Times New Roman" w:hAnsi="Times New Roman" w:cs="Times New Roman"/>
        </w:rPr>
        <w:t>wykonanie kanalizacji technicznej do układania przewodów</w:t>
      </w:r>
      <w:r>
        <w:rPr>
          <w:rFonts w:ascii="Times New Roman" w:hAnsi="Times New Roman" w:cs="Times New Roman"/>
        </w:rPr>
        <w:t xml:space="preserve"> </w:t>
      </w:r>
      <w:r w:rsidRPr="007D7BBB">
        <w:rPr>
          <w:rFonts w:ascii="Times New Roman" w:hAnsi="Times New Roman" w:cs="Times New Roman"/>
        </w:rPr>
        <w:t>zasilających/sterujących/sygnalizacyjnych</w:t>
      </w:r>
    </w:p>
    <w:p w14:paraId="6007964E" w14:textId="57BE3E6B" w:rsidR="00075DD4" w:rsidRPr="007D7BBB" w:rsidRDefault="00075D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</w:t>
      </w:r>
      <w:r w:rsidR="00E81632">
        <w:rPr>
          <w:rFonts w:ascii="Times New Roman" w:hAnsi="Times New Roman" w:cs="Times New Roman"/>
        </w:rPr>
        <w:t xml:space="preserve"> </w:t>
      </w:r>
      <w:r w:rsidRPr="007D7BBB">
        <w:rPr>
          <w:rFonts w:ascii="Times New Roman" w:hAnsi="Times New Roman" w:cs="Times New Roman"/>
        </w:rPr>
        <w:t>badania oraz wystawienie protokołów pomiarowych elektrycznych częściowych ( ciągłości przewodów elektrycznych i ekranów, sterujących, pomiarowych)</w:t>
      </w:r>
    </w:p>
    <w:p w14:paraId="1E1E0E2C" w14:textId="77777777" w:rsidR="00955F90" w:rsidRPr="007D7BBB" w:rsidRDefault="0036159F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pomiarów ochronnych instalacji elektrycznych, montaż oraz z wykonaniem kanalizacji teletechnicznej wraz ze studzienkami kablowymi.</w:t>
      </w:r>
    </w:p>
    <w:p w14:paraId="02126DAD" w14:textId="77777777" w:rsidR="00E361C3" w:rsidRDefault="00E361C3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tras kablowych do centralnego sterowania urządzeń </w:t>
      </w:r>
    </w:p>
    <w:p w14:paraId="79CB0966" w14:textId="643CC9BF" w:rsidR="007D0858" w:rsidRPr="007D7BBB" w:rsidRDefault="007D0858" w:rsidP="00E8163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wykonanie przełącznika sieć-agregat</w:t>
      </w:r>
    </w:p>
    <w:p w14:paraId="18064876" w14:textId="406E353D" w:rsidR="00191DFF" w:rsidRPr="007D7BBB" w:rsidRDefault="00AC6956" w:rsidP="00E81632">
      <w:pPr>
        <w:spacing w:after="0"/>
        <w:jc w:val="both"/>
        <w:rPr>
          <w:rFonts w:ascii="Times New Roman" w:hAnsi="Times New Roman" w:cs="Times New Roman"/>
        </w:rPr>
      </w:pPr>
      <w:r w:rsidRPr="00C777F1">
        <w:rPr>
          <w:rFonts w:ascii="Times New Roman" w:hAnsi="Times New Roman" w:cs="Times New Roman"/>
        </w:rPr>
        <w:t xml:space="preserve">- Zmiana wynikająca z sposobu spięcia – nie spinamy na </w:t>
      </w:r>
      <w:r w:rsidR="00E81632" w:rsidRPr="00C777F1">
        <w:rPr>
          <w:rFonts w:ascii="Times New Roman" w:hAnsi="Times New Roman" w:cs="Times New Roman"/>
        </w:rPr>
        <w:t>listwach</w:t>
      </w:r>
      <w:r w:rsidRPr="00C777F1">
        <w:rPr>
          <w:rFonts w:ascii="Times New Roman" w:hAnsi="Times New Roman" w:cs="Times New Roman"/>
        </w:rPr>
        <w:t xml:space="preserve"> tylko wyprowadzamy dodatkowe gniazdo do agregatu</w:t>
      </w:r>
    </w:p>
    <w:p w14:paraId="44169CB4" w14:textId="77777777" w:rsidR="0007585F" w:rsidRPr="007D7BBB" w:rsidRDefault="0007585F" w:rsidP="00E81632">
      <w:pPr>
        <w:spacing w:after="0"/>
        <w:jc w:val="both"/>
        <w:rPr>
          <w:rFonts w:ascii="Times New Roman" w:hAnsi="Times New Roman" w:cs="Times New Roman"/>
        </w:rPr>
      </w:pPr>
    </w:p>
    <w:p w14:paraId="32867AF6" w14:textId="77777777" w:rsidR="00191DFF" w:rsidRPr="007D7BBB" w:rsidRDefault="00955F90" w:rsidP="00E81632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3. </w:t>
      </w:r>
      <w:r w:rsidR="00246033" w:rsidRPr="007D7BBB">
        <w:rPr>
          <w:rFonts w:ascii="Times New Roman" w:hAnsi="Times New Roman" w:cs="Times New Roman"/>
          <w:b/>
        </w:rPr>
        <w:t xml:space="preserve">  </w:t>
      </w:r>
      <w:r w:rsidRPr="007D7BBB">
        <w:rPr>
          <w:rFonts w:ascii="Times New Roman" w:hAnsi="Times New Roman" w:cs="Times New Roman"/>
          <w:b/>
        </w:rPr>
        <w:t xml:space="preserve">Kompleksowe wykonanie wraz z materiałem zewnętrznej instalacji elektrycznej </w:t>
      </w:r>
    </w:p>
    <w:p w14:paraId="6C27F37A" w14:textId="1313F06E" w:rsidR="00675CD4" w:rsidRPr="007D7BBB" w:rsidRDefault="00675CD4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uziemienia pawilonu </w:t>
      </w:r>
      <w:r w:rsidR="00755B75" w:rsidRPr="007D7BBB">
        <w:rPr>
          <w:rFonts w:ascii="Times New Roman" w:hAnsi="Times New Roman" w:cs="Times New Roman"/>
        </w:rPr>
        <w:t>stacji paliw</w:t>
      </w:r>
      <w:r w:rsidR="00A83BBE">
        <w:rPr>
          <w:rFonts w:ascii="Times New Roman" w:hAnsi="Times New Roman" w:cs="Times New Roman"/>
        </w:rPr>
        <w:t xml:space="preserve"> </w:t>
      </w:r>
      <w:r w:rsidRPr="007D7BBB">
        <w:rPr>
          <w:rFonts w:ascii="Times New Roman" w:hAnsi="Times New Roman" w:cs="Times New Roman"/>
        </w:rPr>
        <w:t xml:space="preserve">oraz wszystkich </w:t>
      </w:r>
      <w:r w:rsidR="006B2E38" w:rsidRPr="007D7BBB">
        <w:rPr>
          <w:rFonts w:ascii="Times New Roman" w:hAnsi="Times New Roman" w:cs="Times New Roman"/>
        </w:rPr>
        <w:t>urządzeń</w:t>
      </w:r>
      <w:r w:rsidRPr="007D7BBB">
        <w:rPr>
          <w:rFonts w:ascii="Times New Roman" w:hAnsi="Times New Roman" w:cs="Times New Roman"/>
        </w:rPr>
        <w:t xml:space="preserve"> zewnętrznych </w:t>
      </w:r>
      <w:r w:rsidR="006B2E38" w:rsidRPr="007D7BBB">
        <w:rPr>
          <w:rFonts w:ascii="Times New Roman" w:hAnsi="Times New Roman" w:cs="Times New Roman"/>
        </w:rPr>
        <w:t>wymagających uziemienia</w:t>
      </w:r>
    </w:p>
    <w:p w14:paraId="53B46D6E" w14:textId="473873E6" w:rsidR="00F6417F" w:rsidRDefault="00955F90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r w:rsidR="00675CD4" w:rsidRPr="007D7BBB">
        <w:rPr>
          <w:rFonts w:ascii="Times New Roman" w:hAnsi="Times New Roman" w:cs="Times New Roman"/>
        </w:rPr>
        <w:t>w</w:t>
      </w:r>
      <w:r w:rsidRPr="007D7BBB">
        <w:rPr>
          <w:rFonts w:ascii="Times New Roman" w:hAnsi="Times New Roman" w:cs="Times New Roman"/>
        </w:rPr>
        <w:t xml:space="preserve">ykonanie zasilania do </w:t>
      </w:r>
      <w:r w:rsidR="00675CD4" w:rsidRPr="007D7BBB">
        <w:rPr>
          <w:rFonts w:ascii="Times New Roman" w:hAnsi="Times New Roman" w:cs="Times New Roman"/>
        </w:rPr>
        <w:t xml:space="preserve">wszystkich </w:t>
      </w:r>
      <w:r w:rsidRPr="007D7BBB">
        <w:rPr>
          <w:rFonts w:ascii="Times New Roman" w:hAnsi="Times New Roman" w:cs="Times New Roman"/>
        </w:rPr>
        <w:t>znaków informacyjnych</w:t>
      </w:r>
      <w:r w:rsidR="00675CD4" w:rsidRPr="007D7BBB">
        <w:rPr>
          <w:rFonts w:ascii="Times New Roman" w:hAnsi="Times New Roman" w:cs="Times New Roman"/>
        </w:rPr>
        <w:t>, pylonu cenowego</w:t>
      </w:r>
      <w:r w:rsidR="00F6417F" w:rsidRPr="007D7BBB">
        <w:rPr>
          <w:rFonts w:ascii="Times New Roman" w:hAnsi="Times New Roman" w:cs="Times New Roman"/>
        </w:rPr>
        <w:t>, wiaty, zbiorników paliwowych oraz LPG, ochrony katodowej,</w:t>
      </w:r>
      <w:r w:rsidR="00755B75" w:rsidRPr="007D7BBB">
        <w:rPr>
          <w:rFonts w:ascii="Times New Roman" w:hAnsi="Times New Roman" w:cs="Times New Roman"/>
        </w:rPr>
        <w:t xml:space="preserve"> </w:t>
      </w:r>
      <w:r w:rsidR="00675CD4" w:rsidRPr="007D7BBB">
        <w:rPr>
          <w:rFonts w:ascii="Times New Roman" w:hAnsi="Times New Roman" w:cs="Times New Roman"/>
        </w:rPr>
        <w:t xml:space="preserve"> kompresora odkurzacza</w:t>
      </w:r>
      <w:r w:rsidR="006B2E38" w:rsidRPr="007D7BBB">
        <w:rPr>
          <w:rFonts w:ascii="Times New Roman" w:hAnsi="Times New Roman" w:cs="Times New Roman"/>
        </w:rPr>
        <w:t>,</w:t>
      </w:r>
      <w:r w:rsidR="00755B75" w:rsidRPr="007D7BBB">
        <w:rPr>
          <w:rFonts w:ascii="Times New Roman" w:hAnsi="Times New Roman" w:cs="Times New Roman"/>
          <w:sz w:val="24"/>
          <w:szCs w:val="24"/>
        </w:rPr>
        <w:t xml:space="preserve"> </w:t>
      </w:r>
      <w:r w:rsidR="00755B75" w:rsidRPr="007D7BBB">
        <w:rPr>
          <w:rFonts w:ascii="Times New Roman" w:hAnsi="Times New Roman" w:cs="Times New Roman"/>
        </w:rPr>
        <w:t>szafki sterująco-pomiarowej</w:t>
      </w:r>
      <w:r w:rsidR="00A83BBE">
        <w:rPr>
          <w:rFonts w:ascii="Times New Roman" w:hAnsi="Times New Roman" w:cs="Times New Roman"/>
        </w:rPr>
        <w:t xml:space="preserve"> do sza</w:t>
      </w:r>
      <w:r w:rsidR="00C777F1">
        <w:rPr>
          <w:rFonts w:ascii="Times New Roman" w:hAnsi="Times New Roman" w:cs="Times New Roman"/>
        </w:rPr>
        <w:t>m</w:t>
      </w:r>
      <w:r w:rsidR="00A83BBE">
        <w:rPr>
          <w:rFonts w:ascii="Times New Roman" w:hAnsi="Times New Roman" w:cs="Times New Roman"/>
        </w:rPr>
        <w:t>ba</w:t>
      </w:r>
      <w:r w:rsidR="00755B75" w:rsidRPr="007D7BBB">
        <w:rPr>
          <w:rFonts w:ascii="Times New Roman" w:hAnsi="Times New Roman" w:cs="Times New Roman"/>
        </w:rPr>
        <w:t xml:space="preserve">, </w:t>
      </w:r>
      <w:r w:rsidR="006B2E38" w:rsidRPr="007D7BBB">
        <w:rPr>
          <w:rFonts w:ascii="Times New Roman" w:hAnsi="Times New Roman" w:cs="Times New Roman"/>
        </w:rPr>
        <w:t>altany śmietnikowej</w:t>
      </w:r>
      <w:r w:rsidR="000E1328" w:rsidRPr="007D7BBB">
        <w:rPr>
          <w:rFonts w:ascii="Times New Roman" w:hAnsi="Times New Roman" w:cs="Times New Roman"/>
        </w:rPr>
        <w:t xml:space="preserve"> wraz z dostawą i montażem osprzętu</w:t>
      </w:r>
      <w:r w:rsidR="00F6417F" w:rsidRPr="007D7BBB">
        <w:rPr>
          <w:rFonts w:ascii="Times New Roman" w:hAnsi="Times New Roman" w:cs="Times New Roman"/>
        </w:rPr>
        <w:t>;</w:t>
      </w:r>
      <w:r w:rsidR="00C777F1">
        <w:rPr>
          <w:rFonts w:ascii="Times New Roman" w:hAnsi="Times New Roman" w:cs="Times New Roman"/>
        </w:rPr>
        <w:t xml:space="preserve"> </w:t>
      </w:r>
    </w:p>
    <w:p w14:paraId="6E19D2D0" w14:textId="2DFCC86A" w:rsidR="00C777F1" w:rsidRPr="007D7BBB" w:rsidRDefault="00C777F1" w:rsidP="00E8163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dostawa i montaż 3 studni kablowych z przodu budynku </w:t>
      </w:r>
      <w:r w:rsidR="006962DD">
        <w:rPr>
          <w:rFonts w:ascii="Times New Roman" w:hAnsi="Times New Roman" w:cs="Times New Roman"/>
        </w:rPr>
        <w:t xml:space="preserve">(elektryczna, teletechniczna, iskrobezpieczna) </w:t>
      </w:r>
      <w:r>
        <w:rPr>
          <w:rFonts w:ascii="Times New Roman" w:hAnsi="Times New Roman" w:cs="Times New Roman"/>
        </w:rPr>
        <w:t>i jedna z tyłu..</w:t>
      </w:r>
    </w:p>
    <w:p w14:paraId="4BD6F432" w14:textId="179B28CA" w:rsidR="00075DD4" w:rsidRPr="007D7BBB" w:rsidRDefault="00755B75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</w:t>
      </w:r>
      <w:r w:rsidR="000E1328" w:rsidRPr="007D7BBB">
        <w:rPr>
          <w:rFonts w:ascii="Times New Roman" w:hAnsi="Times New Roman" w:cs="Times New Roman"/>
        </w:rPr>
        <w:t xml:space="preserve"> dostawa i montaż certyfikowanego wyłącznika PWP</w:t>
      </w:r>
    </w:p>
    <w:p w14:paraId="1062F6D6" w14:textId="77777777" w:rsidR="00145DC1" w:rsidRPr="007D7BBB" w:rsidRDefault="006B2E38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oświetlenia zewnętrznego wraz z okablowaniem ze słupami </w:t>
      </w:r>
      <w:r w:rsidR="00641E29" w:rsidRPr="007D7BBB">
        <w:rPr>
          <w:rFonts w:ascii="Times New Roman" w:hAnsi="Times New Roman" w:cs="Times New Roman"/>
        </w:rPr>
        <w:t xml:space="preserve">wraz z oprawami LED </w:t>
      </w:r>
    </w:p>
    <w:p w14:paraId="3FA42CF5" w14:textId="77777777" w:rsidR="00145DC1" w:rsidRPr="007D7BBB" w:rsidRDefault="00145DC1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przepustów dla okablowania CCTV</w:t>
      </w:r>
      <w:r w:rsidR="00641E29" w:rsidRPr="007D7BBB">
        <w:rPr>
          <w:rFonts w:ascii="Times New Roman" w:hAnsi="Times New Roman" w:cs="Times New Roman"/>
        </w:rPr>
        <w:t xml:space="preserve"> </w:t>
      </w:r>
    </w:p>
    <w:p w14:paraId="53463C46" w14:textId="709DB4C6" w:rsidR="00AC4D72" w:rsidRPr="007D7BBB" w:rsidRDefault="00AC4D72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zasilania do pomp zbiornik</w:t>
      </w:r>
      <w:r w:rsidR="00BB3F95">
        <w:rPr>
          <w:rFonts w:ascii="Times New Roman" w:hAnsi="Times New Roman" w:cs="Times New Roman"/>
        </w:rPr>
        <w:t>a</w:t>
      </w:r>
      <w:r w:rsidRPr="007D7BBB">
        <w:rPr>
          <w:rFonts w:ascii="Times New Roman" w:hAnsi="Times New Roman" w:cs="Times New Roman"/>
        </w:rPr>
        <w:t xml:space="preserve"> gazow</w:t>
      </w:r>
      <w:r w:rsidR="00BB3F95">
        <w:rPr>
          <w:rFonts w:ascii="Times New Roman" w:hAnsi="Times New Roman" w:cs="Times New Roman"/>
        </w:rPr>
        <w:t>ego</w:t>
      </w:r>
    </w:p>
    <w:p w14:paraId="5A3E51A1" w14:textId="6D2D147A" w:rsidR="00AC6956" w:rsidRPr="007D7BBB" w:rsidRDefault="00AC6956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Wykonać zasilania stacji </w:t>
      </w:r>
    </w:p>
    <w:p w14:paraId="23CE660E" w14:textId="5BC3201C" w:rsidR="000E1328" w:rsidRPr="007D7BBB" w:rsidRDefault="00182CC6" w:rsidP="00E81632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wyprowadzenie 2 </w:t>
      </w:r>
      <w:proofErr w:type="spellStart"/>
      <w:r w:rsidRPr="007D7BBB">
        <w:rPr>
          <w:rFonts w:ascii="Times New Roman" w:hAnsi="Times New Roman" w:cs="Times New Roman"/>
        </w:rPr>
        <w:t>szt</w:t>
      </w:r>
      <w:proofErr w:type="spellEnd"/>
      <w:r w:rsidRPr="007D7BBB">
        <w:rPr>
          <w:rFonts w:ascii="Times New Roman" w:hAnsi="Times New Roman" w:cs="Times New Roman"/>
        </w:rPr>
        <w:t xml:space="preserve"> </w:t>
      </w:r>
      <w:proofErr w:type="spellStart"/>
      <w:r w:rsidRPr="007D7BBB">
        <w:rPr>
          <w:rFonts w:ascii="Times New Roman" w:hAnsi="Times New Roman" w:cs="Times New Roman"/>
        </w:rPr>
        <w:t>arotów</w:t>
      </w:r>
      <w:proofErr w:type="spellEnd"/>
      <w:r w:rsidRPr="007D7BBB">
        <w:rPr>
          <w:rFonts w:ascii="Times New Roman" w:hAnsi="Times New Roman" w:cs="Times New Roman"/>
        </w:rPr>
        <w:t xml:space="preserve"> 75 do wiaty i doprowadzenie do wierzchu słupa wiaty – pod planowaną </w:t>
      </w:r>
      <w:proofErr w:type="spellStart"/>
      <w:r w:rsidRPr="007D7BBB">
        <w:rPr>
          <w:rFonts w:ascii="Times New Roman" w:hAnsi="Times New Roman" w:cs="Times New Roman"/>
        </w:rPr>
        <w:t>fotowolataikę</w:t>
      </w:r>
      <w:proofErr w:type="spellEnd"/>
      <w:r w:rsidRPr="007D7BBB">
        <w:rPr>
          <w:rFonts w:ascii="Times New Roman" w:hAnsi="Times New Roman" w:cs="Times New Roman"/>
        </w:rPr>
        <w:t xml:space="preserve">, </w:t>
      </w:r>
    </w:p>
    <w:p w14:paraId="6B3B2900" w14:textId="77777777" w:rsidR="009E6613" w:rsidRPr="007D7BBB" w:rsidRDefault="009E6613" w:rsidP="00E81632">
      <w:pPr>
        <w:spacing w:after="0"/>
        <w:jc w:val="both"/>
        <w:rPr>
          <w:rFonts w:ascii="Times New Roman" w:hAnsi="Times New Roman" w:cs="Times New Roman"/>
        </w:rPr>
      </w:pPr>
    </w:p>
    <w:p w14:paraId="57A0DC5C" w14:textId="1AE61EF9" w:rsidR="00955F90" w:rsidRPr="007D7BBB" w:rsidRDefault="00955F90" w:rsidP="00E81632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Wszystkie prace należy wykonać zgodnie z dokumentacją projektową, obowiązującymi normami, wytycznymi dostawców inwestorskich i przepisami branżowymi oraz dostarczyć dokumentacje powykonawczą (2 wersje papierowe,</w:t>
      </w:r>
      <w:r w:rsidR="00E81632">
        <w:rPr>
          <w:rFonts w:ascii="Times New Roman" w:hAnsi="Times New Roman" w:cs="Times New Roman"/>
        </w:rPr>
        <w:t>e</w:t>
      </w:r>
      <w:r w:rsidRPr="007D7BBB">
        <w:rPr>
          <w:rFonts w:ascii="Times New Roman" w:hAnsi="Times New Roman" w:cs="Times New Roman"/>
        </w:rPr>
        <w:t>1elektroniczna) z badaniami i pomiarami ochronnymi oraz uzyskaniem protoko</w:t>
      </w:r>
      <w:r w:rsidR="002B03B7" w:rsidRPr="007D7BBB">
        <w:rPr>
          <w:rFonts w:ascii="Times New Roman" w:hAnsi="Times New Roman" w:cs="Times New Roman"/>
        </w:rPr>
        <w:t>łów odbioru właścicieli sieci. T</w:t>
      </w:r>
      <w:r w:rsidRPr="007D7BBB">
        <w:rPr>
          <w:rFonts w:ascii="Times New Roman" w:hAnsi="Times New Roman" w:cs="Times New Roman"/>
        </w:rPr>
        <w:t>eren po wykonanych robotach należy odtworzyć do stanu pierwotnego. Wywóz urobku po stronie zleceniobiorcy. Zleceniobiorca zobowiązany jest do posiadania kierownika z uprawnieniami branżowymi.</w:t>
      </w:r>
    </w:p>
    <w:p w14:paraId="51329CE6" w14:textId="76625FA2" w:rsidR="00955F90" w:rsidRPr="007D7BBB" w:rsidRDefault="00955F90" w:rsidP="00E81632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Prace elektryczne wykonane przez </w:t>
      </w:r>
      <w:r w:rsidR="00E81632">
        <w:rPr>
          <w:rFonts w:ascii="Times New Roman" w:hAnsi="Times New Roman" w:cs="Times New Roman"/>
        </w:rPr>
        <w:t xml:space="preserve">ORLEN </w:t>
      </w:r>
      <w:proofErr w:type="spellStart"/>
      <w:r w:rsidRPr="007D7BBB">
        <w:rPr>
          <w:rFonts w:ascii="Times New Roman" w:hAnsi="Times New Roman" w:cs="Times New Roman"/>
        </w:rPr>
        <w:t>Budonaft</w:t>
      </w:r>
      <w:proofErr w:type="spellEnd"/>
      <w:r w:rsidRPr="007D7BBB">
        <w:rPr>
          <w:rFonts w:ascii="Times New Roman" w:hAnsi="Times New Roman" w:cs="Times New Roman"/>
        </w:rPr>
        <w:t>: oświetlenie i okablowanie wiaty, instalacja odgromowa, wpusty dachowe na pawilonie.</w:t>
      </w:r>
    </w:p>
    <w:sectPr w:rsidR="00955F90" w:rsidRPr="007D7BBB" w:rsidSect="00E81632">
      <w:pgSz w:w="11906" w:h="16838"/>
      <w:pgMar w:top="568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B1CBB"/>
    <w:multiLevelType w:val="hybridMultilevel"/>
    <w:tmpl w:val="9BC0A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AFA"/>
    <w:multiLevelType w:val="hybridMultilevel"/>
    <w:tmpl w:val="69927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693129">
    <w:abstractNumId w:val="1"/>
  </w:num>
  <w:num w:numId="2" w16cid:durableId="475341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578"/>
    <w:rsid w:val="0007063C"/>
    <w:rsid w:val="0007585F"/>
    <w:rsid w:val="00075DD4"/>
    <w:rsid w:val="000E1328"/>
    <w:rsid w:val="00145DC1"/>
    <w:rsid w:val="00182CC6"/>
    <w:rsid w:val="00191DFF"/>
    <w:rsid w:val="001B1795"/>
    <w:rsid w:val="00246033"/>
    <w:rsid w:val="00257EED"/>
    <w:rsid w:val="002B03B7"/>
    <w:rsid w:val="00341830"/>
    <w:rsid w:val="0036159F"/>
    <w:rsid w:val="00436E1D"/>
    <w:rsid w:val="0061207A"/>
    <w:rsid w:val="00641E29"/>
    <w:rsid w:val="00675CD4"/>
    <w:rsid w:val="006962DD"/>
    <w:rsid w:val="006B2E38"/>
    <w:rsid w:val="007452D1"/>
    <w:rsid w:val="00755B75"/>
    <w:rsid w:val="007D0858"/>
    <w:rsid w:val="007D7BBB"/>
    <w:rsid w:val="00842662"/>
    <w:rsid w:val="0085779D"/>
    <w:rsid w:val="00955F90"/>
    <w:rsid w:val="009A790F"/>
    <w:rsid w:val="009E6613"/>
    <w:rsid w:val="009F6227"/>
    <w:rsid w:val="00A83BBE"/>
    <w:rsid w:val="00AC4D72"/>
    <w:rsid w:val="00AC6956"/>
    <w:rsid w:val="00AD0857"/>
    <w:rsid w:val="00AF5578"/>
    <w:rsid w:val="00B15C8B"/>
    <w:rsid w:val="00BB3F95"/>
    <w:rsid w:val="00C207F9"/>
    <w:rsid w:val="00C57BB7"/>
    <w:rsid w:val="00C727DE"/>
    <w:rsid w:val="00C777F1"/>
    <w:rsid w:val="00E361C3"/>
    <w:rsid w:val="00E43BB0"/>
    <w:rsid w:val="00E81632"/>
    <w:rsid w:val="00EA7DC4"/>
    <w:rsid w:val="00F6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568E"/>
  <w15:chartTrackingRefBased/>
  <w15:docId w15:val="{38357F52-0230-4876-B644-3EFB683E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2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46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5547</TotalTime>
  <Pages>1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14</cp:revision>
  <cp:lastPrinted>2026-07-14T06:27:00Z</cp:lastPrinted>
  <dcterms:created xsi:type="dcterms:W3CDTF">2024-08-14T08:37:00Z</dcterms:created>
  <dcterms:modified xsi:type="dcterms:W3CDTF">2026-07-14T07:13:00Z</dcterms:modified>
</cp:coreProperties>
</file>